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786BB7" w:rsidRDefault="00742C47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6BB7">
        <w:rPr>
          <w:rFonts w:ascii="Times New Roman" w:hAnsi="Times New Roman" w:cs="Times New Roman"/>
          <w:sz w:val="24"/>
          <w:szCs w:val="24"/>
        </w:rPr>
        <w:t>7в класс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67"/>
        <w:gridCol w:w="1418"/>
        <w:gridCol w:w="1310"/>
        <w:gridCol w:w="3543"/>
        <w:gridCol w:w="4248"/>
        <w:gridCol w:w="3549"/>
      </w:tblGrid>
      <w:tr w:rsidR="00786BB7" w:rsidRPr="00786BB7" w:rsidTr="00786BB7">
        <w:tc>
          <w:tcPr>
            <w:tcW w:w="1667" w:type="dxa"/>
          </w:tcPr>
          <w:p w:rsidR="00786BB7" w:rsidRPr="00786BB7" w:rsidRDefault="00786BB7" w:rsidP="00786BB7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418" w:type="dxa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310" w:type="dxa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543" w:type="dxa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248" w:type="dxa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549" w:type="dxa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/Сагдеева</w:t>
            </w:r>
          </w:p>
        </w:tc>
        <w:tc>
          <w:tcPr>
            <w:tcW w:w="1310" w:type="dxa"/>
            <w:vMerge w:val="restart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3543" w:type="dxa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786BB7" w:rsidRPr="00786BB7" w:rsidRDefault="00786BB7" w:rsidP="003E3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310" w:type="dxa"/>
            <w:vMerge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Механическая работа. Единицы работы. </w:t>
            </w:r>
          </w:p>
          <w:p w:rsidR="00786BB7" w:rsidRPr="00786BB7" w:rsidRDefault="00786BB7" w:rsidP="005B2FA8">
            <w:pPr>
              <w:pStyle w:val="a4"/>
              <w:spacing w:after="160" w:line="259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Мощность. Единицы мощности</w:t>
            </w:r>
            <w:proofErr w:type="gramStart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</w:t>
            </w:r>
            <w:proofErr w:type="gramEnd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апишите в тетради</w:t>
            </w: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:rsidR="00786BB7" w:rsidRPr="00786BB7" w:rsidRDefault="00786BB7" w:rsidP="005B2FA8">
            <w:pPr>
              <w:pStyle w:val="a4"/>
              <w:spacing w:after="160" w:line="259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тетради вы сдали мне на проверку в школе, то заведите тонкую тетрадь в клеточку. </w:t>
            </w:r>
          </w:p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урока: усвоить знания о понятиях «Механическая работа», «Мощность», выработка умений и навыков по решению задач на тему “Работа, мощность”.</w:t>
            </w:r>
          </w:p>
        </w:tc>
        <w:tc>
          <w:tcPr>
            <w:tcW w:w="4248" w:type="dxa"/>
          </w:tcPr>
          <w:p w:rsidR="00786BB7" w:rsidRPr="00786BB7" w:rsidRDefault="00786BB7" w:rsidP="00742C47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49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Откройте учебник «Физика 7 класс» автор </w:t>
            </w:r>
            <w:proofErr w:type="spellStart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тветьте на вопросы (письменно):</w:t>
            </w: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86BB7" w:rsidRPr="00786BB7" w:rsidRDefault="00786BB7" w:rsidP="005B2FA8">
            <w:pPr>
              <w:pStyle w:val="a4"/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55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>1) При каких условиях совершается механическая работа?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>2) Чему равна механическая работа?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>3) По какой формуле можно вычислить механическую работу?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 xml:space="preserve">4) Какие физические величины обозначаются буквами А, </w:t>
            </w:r>
            <w:r w:rsidRPr="00786BB7">
              <w:rPr>
                <w:lang w:val="en-US"/>
              </w:rPr>
              <w:t>F</w:t>
            </w:r>
            <w:r w:rsidRPr="00786BB7">
              <w:t xml:space="preserve">, </w:t>
            </w:r>
            <w:r w:rsidRPr="00786BB7">
              <w:rPr>
                <w:lang w:val="en-US"/>
              </w:rPr>
              <w:t>s</w:t>
            </w:r>
            <w:proofErr w:type="gramStart"/>
            <w:r w:rsidRPr="00786BB7">
              <w:t xml:space="preserve"> ?</w:t>
            </w:r>
            <w:proofErr w:type="gramEnd"/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>5) Запишите единицы измерения этих величин.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>6) На странице 166 пример задачи разберите и запишите.</w:t>
            </w:r>
          </w:p>
          <w:p w:rsidR="00786BB7" w:rsidRPr="00786BB7" w:rsidRDefault="00786BB7" w:rsidP="005B2FA8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7)Просмотрите ресурс на «Открытой школе» </w:t>
            </w: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</w:t>
            </w: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выполните</w:t>
            </w: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предложенные задания (упражнения 3-5). </w:t>
            </w:r>
          </w:p>
          <w:p w:rsidR="00786BB7" w:rsidRPr="00786BB7" w:rsidRDefault="00786BB7" w:rsidP="005B2FA8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786B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56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>1) Чем характеризуется быстрота выполнения работы?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>2) Чему равна мощность?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 xml:space="preserve">3) По какой формуле можно </w:t>
            </w:r>
            <w:r w:rsidRPr="00786BB7">
              <w:lastRenderedPageBreak/>
              <w:t>вычислить мощность?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 xml:space="preserve">4) Какие физические величины обозначаются буквами </w:t>
            </w:r>
            <w:r w:rsidRPr="00786BB7">
              <w:rPr>
                <w:lang w:val="en-US"/>
              </w:rPr>
              <w:t>N</w:t>
            </w:r>
            <w:r w:rsidRPr="00786BB7">
              <w:t xml:space="preserve">, </w:t>
            </w:r>
            <w:r w:rsidRPr="00786BB7">
              <w:rPr>
                <w:lang w:val="en-US"/>
              </w:rPr>
              <w:t>A</w:t>
            </w:r>
            <w:r w:rsidRPr="00786BB7">
              <w:t xml:space="preserve">, </w:t>
            </w:r>
            <w:r w:rsidRPr="00786BB7">
              <w:rPr>
                <w:lang w:val="en-US"/>
              </w:rPr>
              <w:t>t</w:t>
            </w:r>
            <w:proofErr w:type="gramStart"/>
            <w:r w:rsidRPr="00786BB7">
              <w:t xml:space="preserve"> ?</w:t>
            </w:r>
            <w:proofErr w:type="gramEnd"/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>5) Запишите единицы измерения этих величин.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>6) На странице 168 пример задачи разберите и запишите.</w:t>
            </w:r>
          </w:p>
          <w:p w:rsidR="00786BB7" w:rsidRPr="00786BB7" w:rsidRDefault="00786BB7" w:rsidP="005B2FA8">
            <w:pPr>
              <w:pStyle w:val="a5"/>
              <w:spacing w:before="0" w:beforeAutospacing="0" w:after="0" w:afterAutospacing="0"/>
              <w:jc w:val="both"/>
            </w:pPr>
            <w:r w:rsidRPr="00786BB7">
              <w:t>7) На странице 170 пример задачи разберите и запишите.</w:t>
            </w:r>
          </w:p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786BB7" w:rsidRPr="00786BB7" w:rsidRDefault="00786BB7" w:rsidP="005B2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п.55-56 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, упр.30,31 в учебнике</w:t>
            </w:r>
          </w:p>
          <w:p w:rsidR="00786BB7" w:rsidRPr="00786BB7" w:rsidRDefault="00786BB7" w:rsidP="005B2FA8">
            <w:pPr>
              <w:jc w:val="both"/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</w:pPr>
            <w:proofErr w:type="gramStart"/>
            <w:r w:rsidRPr="00786BB7">
              <w:rPr>
                <w:rFonts w:ascii="Times New Roman" w:hAnsi="Times New Roman" w:cs="Times New Roman"/>
                <w:b/>
                <w:sz w:val="24"/>
                <w:szCs w:val="24"/>
              </w:rPr>
              <w:t>Фото работы</w:t>
            </w:r>
            <w:proofErr w:type="gramEnd"/>
            <w:r w:rsidRPr="00786BB7">
              <w:rPr>
                <w:rFonts w:ascii="Times New Roman" w:hAnsi="Times New Roman" w:cs="Times New Roman"/>
                <w:b/>
                <w:sz w:val="24"/>
                <w:szCs w:val="24"/>
              </w:rPr>
              <w:t>, прислать</w:t>
            </w: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на почту в день урока 4401004645@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786BB7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7F7F7"/>
              </w:rPr>
              <w:t xml:space="preserve">  присылают все.</w:t>
            </w:r>
          </w:p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Биология 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310" w:type="dxa"/>
            <w:vMerge w:val="restart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06.04.</w:t>
            </w: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Доказательства эволюции животных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Пар.49,вопросы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С.250-255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A75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Целые выражения. Преобразование целого выражения в многочлен.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карточек на 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Стр.183-184.№920.Учи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у.</w:t>
            </w:r>
          </w:p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Программа---Буквенные выражения---Разложение на 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множители—Карт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.1-3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Технология (д)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310" w:type="dxa"/>
            <w:vMerge w:val="restart"/>
          </w:tcPr>
          <w:p w:rsidR="00786BB7" w:rsidRPr="00786BB7" w:rsidRDefault="00786BB7" w:rsidP="007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Выполнение образца росписи ткани в технике холодного батика.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Знать технологию выполнения росписи ткани в технике холодного батика.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Работа с интернетом подготовить презентацию по этой теме.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-тика</w:t>
            </w:r>
            <w:proofErr w:type="gramEnd"/>
          </w:p>
        </w:tc>
        <w:tc>
          <w:tcPr>
            <w:tcW w:w="1418" w:type="dxa"/>
          </w:tcPr>
          <w:p w:rsidR="00786BB7" w:rsidRPr="00786BB7" w:rsidRDefault="00786BB7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310" w:type="dxa"/>
            <w:vMerge/>
          </w:tcPr>
          <w:p w:rsidR="00786BB7" w:rsidRPr="00786BB7" w:rsidRDefault="00786BB7" w:rsidP="0074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Растровая графика. Векторная графика.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Он-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урок, конспект, РЭШ, работа с учебником.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П.21,22.  вариант 4,5 задача №8,9. РЭШ урок 11, 12.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786BB7" w:rsidRPr="00786BB7" w:rsidRDefault="00786BB7" w:rsidP="0074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Способы разложения многочленов на множители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Записи прошедших уроков---презентация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7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786BB7" w:rsidRPr="00786BB7" w:rsidRDefault="00786BB7" w:rsidP="007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786BB7" w:rsidRPr="00786BB7" w:rsidRDefault="00786BB7" w:rsidP="00742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7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Союз как служебная часть речи. Простые и составные союзы.</w:t>
            </w:r>
          </w:p>
        </w:tc>
        <w:tc>
          <w:tcPr>
            <w:tcW w:w="4248" w:type="dxa"/>
          </w:tcPr>
          <w:p w:rsidR="00786BB7" w:rsidRPr="00786BB7" w:rsidRDefault="00786BB7" w:rsidP="007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549" w:type="dxa"/>
          </w:tcPr>
          <w:p w:rsidR="00786BB7" w:rsidRPr="00786BB7" w:rsidRDefault="00786BB7" w:rsidP="007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Учеб.стр.146,148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пр.359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 w:val="restart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А.Т.Твардовский</w:t>
            </w:r>
            <w:proofErr w:type="spellEnd"/>
            <w:r w:rsidRPr="00786B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Стихотворения поэта. Размышление о взаимосвязи человека и природы.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Стр.151-152</w:t>
            </w:r>
          </w:p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6BB7" w:rsidRPr="00786BB7" w:rsidRDefault="00786BB7" w:rsidP="005B2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310" w:type="dxa"/>
            <w:vMerge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Северная Америка.</w:t>
            </w: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Климат. Внутренние воды.  </w:t>
            </w: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Природные зоны. Р</w:t>
            </w: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асположение природных </w:t>
            </w: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зон на территории Северной Америки.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работа с учебником. Климатическая  карта материка.   Выполнение заданий. 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6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§ 44. </w:t>
            </w:r>
            <w:proofErr w:type="spellStart"/>
            <w:proofErr w:type="gramStart"/>
            <w:r w:rsidRPr="00786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786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215 рассмотреть  карту материка.</w:t>
            </w:r>
          </w:p>
          <w:p w:rsidR="00786BB7" w:rsidRPr="00786BB7" w:rsidRDefault="00786BB7" w:rsidP="005B2FA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Задание №3, 4  </w:t>
            </w:r>
            <w:proofErr w:type="spellStart"/>
            <w:proofErr w:type="gramStart"/>
            <w:r w:rsidRPr="00786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proofErr w:type="gramEnd"/>
            <w:r w:rsidRPr="00786BB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220. 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язык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Лексико-грамматический материал на тему “Уважение к родителям”.  / </w:t>
            </w:r>
            <w:proofErr w:type="spellStart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Ата-анага</w:t>
            </w:r>
            <w:proofErr w:type="spellEnd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хөрмәт</w:t>
            </w:r>
            <w:proofErr w:type="spellEnd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темасына</w:t>
            </w:r>
            <w:proofErr w:type="spellEnd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караган</w:t>
            </w:r>
            <w:proofErr w:type="spellEnd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</w:t>
            </w:r>
            <w:proofErr w:type="gramStart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грамматик материал.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 упр.</w:t>
            </w: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4,5</w:t>
            </w:r>
          </w:p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 бит, 4,5 күн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310" w:type="dxa"/>
            <w:vMerge w:val="restart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Правописание и использование в речи союзов. / Теркәгечләрнең кулланылышы һәм язылышы Морфологический разбор союзов. / Теркәгечләргә морфологик анализ ясау 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работа с учебником, конспект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стр.133-135.(тест)</w:t>
            </w:r>
          </w:p>
        </w:tc>
      </w:tr>
      <w:tr w:rsidR="00786BB7" w:rsidRPr="00786BB7" w:rsidTr="00786BB7">
        <w:tc>
          <w:tcPr>
            <w:tcW w:w="1667" w:type="dxa"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(русский) язык</w:t>
            </w:r>
          </w:p>
        </w:tc>
        <w:tc>
          <w:tcPr>
            <w:tcW w:w="1418" w:type="dxa"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310" w:type="dxa"/>
            <w:vMerge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1.Функциональные разновидности языка. Разговорная речь. Беседа. 2.Спор</w:t>
            </w:r>
            <w:proofErr w:type="gramStart"/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 споров. Правила поведения в споре.</w:t>
            </w:r>
          </w:p>
        </w:tc>
        <w:tc>
          <w:tcPr>
            <w:tcW w:w="4248" w:type="dxa"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конспекта в тетради. Знать стили реч</w:t>
            </w:r>
            <w:proofErr w:type="gramStart"/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примеры), виды споров. Отличие спора, беседы, диспута.</w:t>
            </w:r>
          </w:p>
        </w:tc>
        <w:tc>
          <w:tcPr>
            <w:tcW w:w="3549" w:type="dxa"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Конспект в тетради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786BB7" w:rsidRPr="00786BB7" w:rsidRDefault="00786BB7" w:rsidP="007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Применение различных способов для разложения многочлена на множители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Задания на 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</w:tr>
      <w:tr w:rsidR="00786BB7" w:rsidRPr="00786BB7" w:rsidTr="00786BB7">
        <w:trPr>
          <w:trHeight w:val="667"/>
        </w:trPr>
        <w:tc>
          <w:tcPr>
            <w:tcW w:w="1667" w:type="dxa"/>
          </w:tcPr>
          <w:p w:rsidR="00786BB7" w:rsidRPr="00786BB7" w:rsidRDefault="00786BB7" w:rsidP="007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786BB7" w:rsidRPr="00786BB7" w:rsidRDefault="00786BB7" w:rsidP="007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vMerge/>
          </w:tcPr>
          <w:p w:rsidR="00786BB7" w:rsidRPr="00786BB7" w:rsidRDefault="00786BB7" w:rsidP="007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7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786BB7" w:rsidRPr="00786BB7" w:rsidRDefault="00786BB7" w:rsidP="007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786BB7" w:rsidRPr="00786BB7" w:rsidRDefault="00786BB7" w:rsidP="00742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>Общество   знание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786BB7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310" w:type="dxa"/>
            <w:vMerge w:val="restart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543" w:type="dxa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>Воздействие человека на природу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 xml:space="preserve"> Под редакцией Л.Н. Боголюбова, Л.Ф. Ивановой. Обществознание. Параграф 15. Страница 122 - 132 Вопросы и задания: 1,2,3,4,5. Страница 131 письменно. Вопросы и задания: 1,2,3,4,5. Страница 131  - 132 письменно.</w:t>
            </w:r>
          </w:p>
        </w:tc>
      </w:tr>
      <w:tr w:rsidR="00786BB7" w:rsidRPr="00786BB7" w:rsidTr="00786BB7">
        <w:tc>
          <w:tcPr>
            <w:tcW w:w="1667" w:type="dxa"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Родная (русская) </w:t>
            </w: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418" w:type="dxa"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Назипова Д.Р.</w:t>
            </w:r>
          </w:p>
        </w:tc>
        <w:tc>
          <w:tcPr>
            <w:tcW w:w="1310" w:type="dxa"/>
            <w:vMerge/>
            <w:vAlign w:val="bottom"/>
          </w:tcPr>
          <w:p w:rsidR="00786BB7" w:rsidRPr="00786BB7" w:rsidRDefault="00786BB7" w:rsidP="005B2F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Алексин  «Коля пишет Оле, Оля пишет Коле». Автор-</w:t>
            </w: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повествователь, герой-рассказчик, точка зрения, адресат, читатель.</w:t>
            </w:r>
          </w:p>
        </w:tc>
        <w:tc>
          <w:tcPr>
            <w:tcW w:w="4248" w:type="dxa"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Прочитать повесть, рассказ о героях, понятие "эпистолярный жанр".</w:t>
            </w:r>
          </w:p>
        </w:tc>
        <w:tc>
          <w:tcPr>
            <w:tcW w:w="3549" w:type="dxa"/>
            <w:vAlign w:val="bottom"/>
          </w:tcPr>
          <w:p w:rsidR="00786BB7" w:rsidRPr="00786BB7" w:rsidRDefault="00786BB7" w:rsidP="005B2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Прочитать повесть в </w:t>
            </w:r>
            <w:proofErr w:type="spellStart"/>
            <w:r w:rsidRPr="00786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ЛитРес</w:t>
            </w:r>
            <w:proofErr w:type="spellEnd"/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310" w:type="dxa"/>
            <w:vMerge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86BB7">
              <w:rPr>
                <w:rFonts w:ascii="Times New Roman" w:eastAsia="Calibri" w:hAnsi="Times New Roman" w:cs="Times New Roman"/>
                <w:sz w:val="24"/>
                <w:szCs w:val="24"/>
              </w:rPr>
              <w:t>Габдрахман</w:t>
            </w:r>
            <w:proofErr w:type="spellEnd"/>
            <w:r w:rsidRPr="00786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6BB7">
              <w:rPr>
                <w:rFonts w:ascii="Times New Roman" w:eastAsia="Calibri" w:hAnsi="Times New Roman" w:cs="Times New Roman"/>
                <w:sz w:val="24"/>
                <w:szCs w:val="24"/>
              </w:rPr>
              <w:t>Абсалямов</w:t>
            </w:r>
            <w:proofErr w:type="spellEnd"/>
            <w:r w:rsidRPr="00786B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Биография писателя. «Мне было 19 лет».\ </w:t>
            </w:r>
            <w:r w:rsidRPr="00786B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Габдрахман Әпсәләмовның  биографиясе. «Миңа 19 яшь иде»әсәре.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 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стр.67-72,прочитать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тветить на вопросы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Татарская литература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310" w:type="dxa"/>
            <w:vMerge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B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Гомерләрнең иң бәхетле көне. Роза Хафизова иҗаты.  “Әти кайткан көн” хикәясе.</w:t>
            </w: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Жизнь и творчество </w:t>
            </w:r>
          </w:p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Хафизовой. Психология детей военных лет в рассказе «Әти кайткан көн»/ «В день возвращения отца» Р.Хафизовой.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Конспект, работа с учебником, выполнение заданий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Стр. 73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еревести </w:t>
            </w: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Р. Хафизовой. </w:t>
            </w:r>
          </w:p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Выучить новые слова.</w:t>
            </w:r>
          </w:p>
          <w:p w:rsidR="00786BB7" w:rsidRPr="00786BB7" w:rsidRDefault="00786BB7" w:rsidP="005B2FA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786B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Роза Хафизова иҗаты.  Тәрҗемә итәргә. Яңа сүзләрне өйрәнергә.</w:t>
            </w:r>
          </w:p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«Әти кайткан көн» укырга.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/Сагдеева</w:t>
            </w:r>
          </w:p>
        </w:tc>
        <w:tc>
          <w:tcPr>
            <w:tcW w:w="1310" w:type="dxa"/>
            <w:vMerge w:val="restart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7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786BB7" w:rsidRPr="00786BB7" w:rsidRDefault="00786BB7" w:rsidP="007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9" w:type="dxa"/>
          </w:tcPr>
          <w:p w:rsidR="00786BB7" w:rsidRPr="00786BB7" w:rsidRDefault="00786BB7" w:rsidP="00742C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Сочинительные союзы.</w:t>
            </w:r>
          </w:p>
        </w:tc>
        <w:tc>
          <w:tcPr>
            <w:tcW w:w="4248" w:type="dxa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Онлайн. Выполнение заданий.</w:t>
            </w:r>
          </w:p>
        </w:tc>
        <w:tc>
          <w:tcPr>
            <w:tcW w:w="3549" w:type="dxa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Выполнение заданий урока.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0" w:type="dxa"/>
            <w:vMerge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Образ защитника отечества в портретной живописи 18-20 веков.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Работа с интернетом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презентация.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Выполнить рисунок портрета героя ВОВ.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786BB7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310" w:type="dxa"/>
            <w:vMerge w:val="restart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>10.04.2020.</w:t>
            </w:r>
          </w:p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>Изменение в социальной структуре российского общества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pStyle w:val="TableContents"/>
              <w:rPr>
                <w:rFonts w:ascii="Times New Roman" w:hAnsi="Times New Roman" w:cs="Times New Roman"/>
              </w:rPr>
            </w:pPr>
            <w:r w:rsidRPr="00786BB7">
              <w:rPr>
                <w:rFonts w:ascii="Times New Roman" w:hAnsi="Times New Roman" w:cs="Times New Roman"/>
              </w:rPr>
              <w:t xml:space="preserve">Н. М. Арсентьев,    А. А. Данилов, И.В. </w:t>
            </w:r>
            <w:proofErr w:type="spellStart"/>
            <w:r w:rsidRPr="00786BB7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786BB7">
              <w:rPr>
                <w:rFonts w:ascii="Times New Roman" w:hAnsi="Times New Roman" w:cs="Times New Roman"/>
              </w:rPr>
              <w:t>, А. Я. Токарева. История России часть 2. Параграф 19. Страница 44 — 49 Вопросы и задания: 1,2,3,4,5,6,7,8,9. Страница 4 9 письменно.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310" w:type="dxa"/>
            <w:vMerge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союзы.</w:t>
            </w:r>
          </w:p>
        </w:tc>
        <w:tc>
          <w:tcPr>
            <w:tcW w:w="4248" w:type="dxa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карточкам на 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786BB7" w:rsidRPr="00786BB7" w:rsidRDefault="00786BB7" w:rsidP="00786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Учеб.стр.149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пр.362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41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310" w:type="dxa"/>
            <w:vMerge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картина. «Празднества» </w:t>
            </w: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</w:p>
        </w:tc>
        <w:tc>
          <w:tcPr>
            <w:tcW w:w="424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стр.136, прочитать</w:t>
            </w:r>
          </w:p>
        </w:tc>
      </w:tr>
      <w:tr w:rsidR="00786BB7" w:rsidRPr="00786BB7" w:rsidTr="00786BB7">
        <w:tc>
          <w:tcPr>
            <w:tcW w:w="1667" w:type="dxa"/>
          </w:tcPr>
          <w:p w:rsidR="00786BB7" w:rsidRPr="00786BB7" w:rsidRDefault="00786BB7" w:rsidP="0078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</w:tcPr>
          <w:p w:rsidR="00786BB7" w:rsidRPr="00786BB7" w:rsidRDefault="00786BB7" w:rsidP="0078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1310" w:type="dxa"/>
            <w:vMerge/>
          </w:tcPr>
          <w:p w:rsidR="00786BB7" w:rsidRPr="00786BB7" w:rsidRDefault="00786BB7" w:rsidP="00786B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между точками. Расстояние от точки 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прямой. Расстояние между </w:t>
            </w:r>
            <w:proofErr w:type="gramStart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параллельными</w:t>
            </w:r>
            <w:proofErr w:type="gramEnd"/>
            <w:r w:rsidRPr="00786BB7">
              <w:rPr>
                <w:rFonts w:ascii="Times New Roman" w:hAnsi="Times New Roman" w:cs="Times New Roman"/>
                <w:sz w:val="24"/>
                <w:szCs w:val="24"/>
              </w:rPr>
              <w:t xml:space="preserve"> прямыми. Построение треугольника по двум сторонам и углу между ними.</w:t>
            </w:r>
          </w:p>
        </w:tc>
        <w:tc>
          <w:tcPr>
            <w:tcW w:w="4248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Задания на образовательной платформе открытая школа 2035</w:t>
            </w:r>
          </w:p>
        </w:tc>
        <w:tc>
          <w:tcPr>
            <w:tcW w:w="3549" w:type="dxa"/>
          </w:tcPr>
          <w:p w:rsidR="00786BB7" w:rsidRPr="00786BB7" w:rsidRDefault="00786BB7" w:rsidP="005B2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BB7">
              <w:rPr>
                <w:rFonts w:ascii="Times New Roman" w:hAnsi="Times New Roman" w:cs="Times New Roman"/>
                <w:sz w:val="24"/>
                <w:szCs w:val="24"/>
              </w:rPr>
              <w:t>https://2035school.ru/</w:t>
            </w:r>
          </w:p>
        </w:tc>
      </w:tr>
    </w:tbl>
    <w:p w:rsidR="003E3A5B" w:rsidRPr="00786BB7" w:rsidRDefault="003E3A5B" w:rsidP="003E3A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E3A5B" w:rsidRPr="00786BB7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B2A52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3E3A5B"/>
    <w:rsid w:val="00742C47"/>
    <w:rsid w:val="00786BB7"/>
    <w:rsid w:val="007A16D3"/>
    <w:rsid w:val="007A5AE4"/>
    <w:rsid w:val="00923ABF"/>
    <w:rsid w:val="0092643E"/>
    <w:rsid w:val="00A75259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42C4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74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42C47"/>
    <w:pPr>
      <w:spacing w:after="0" w:line="240" w:lineRule="auto"/>
    </w:pPr>
  </w:style>
  <w:style w:type="paragraph" w:customStyle="1" w:styleId="TableContents">
    <w:name w:val="Table Contents"/>
    <w:basedOn w:val="a"/>
    <w:rsid w:val="00786BB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742C4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742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42C47"/>
    <w:pPr>
      <w:spacing w:after="0" w:line="240" w:lineRule="auto"/>
    </w:pPr>
  </w:style>
  <w:style w:type="paragraph" w:customStyle="1" w:styleId="TableContents">
    <w:name w:val="Table Contents"/>
    <w:basedOn w:val="a"/>
    <w:rsid w:val="00786BB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3</cp:revision>
  <dcterms:created xsi:type="dcterms:W3CDTF">2020-04-09T12:10:00Z</dcterms:created>
  <dcterms:modified xsi:type="dcterms:W3CDTF">2020-04-11T07:04:00Z</dcterms:modified>
</cp:coreProperties>
</file>